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B" w:rsidRDefault="0062556B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noProof/>
          <w:sz w:val="36"/>
          <w:szCs w:val="36"/>
        </w:rPr>
        <w:t xml:space="preserve">            </w:t>
      </w:r>
      <w:r>
        <w:rPr>
          <w:rFonts w:ascii="AppleSystemUIFont" w:hAnsi="AppleSystemUIFont" w:cs="AppleSystemUIFont"/>
          <w:noProof/>
          <w:sz w:val="36"/>
          <w:szCs w:val="36"/>
        </w:rPr>
        <w:drawing>
          <wp:inline distT="0" distB="0" distL="0" distR="0" wp14:anchorId="43AC7753" wp14:editId="4A6A7EEC">
            <wp:extent cx="3743325" cy="1343025"/>
            <wp:effectExtent l="0" t="0" r="0" b="0"/>
            <wp:docPr id="1" name="Picture 1" descr="C:\Users\art xxx\AppData\Local\Microsoft\Windows\INetCache\Content.Word\Mimo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 xxx\AppData\Local\Microsoft\Windows\INetCache\Content.Word\Mimos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6B" w:rsidRDefault="0062556B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Press Release</w:t>
      </w:r>
    </w:p>
    <w:p w:rsidR="0062556B" w:rsidRDefault="0062556B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>It is with deep regret that Mimosa Mining Company advises of a fatal mining accident at its mining location in Zvishavane.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 xml:space="preserve">At 23.20hours on Saturday the 22nd of June 2019, Tichaona Nedziwe (39) was barring down in a supported area at 22 Level South when a rock fell and seriously injured him. First aid was promptly administered and Tichaona was evacuated from the mine. Unfortunately he passed on upon admission at the mine clinic. 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 xml:space="preserve">Tichaona was engaged as a Face Preparation Supervisor. He began his service with Mimosa on the 5th of October 2017.  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>He is survived by his wife, Emily and four children.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 xml:space="preserve">The Mimosa Board, management and staff would like to express their sincere condolences to </w:t>
      </w:r>
      <w:proofErr w:type="spellStart"/>
      <w:r w:rsidRPr="003C0950">
        <w:rPr>
          <w:rFonts w:ascii="AppleSystemUIFont" w:hAnsi="AppleSystemUIFont" w:cs="AppleSystemUIFont"/>
          <w:sz w:val="36"/>
          <w:szCs w:val="36"/>
        </w:rPr>
        <w:t>Tichaona’s</w:t>
      </w:r>
      <w:proofErr w:type="spellEnd"/>
      <w:r w:rsidRPr="003C0950">
        <w:rPr>
          <w:rFonts w:ascii="AppleSystemUIFont" w:hAnsi="AppleSystemUIFont" w:cs="AppleSystemUIFont"/>
          <w:sz w:val="36"/>
          <w:szCs w:val="36"/>
        </w:rPr>
        <w:t xml:space="preserve"> family, his relatives and friends.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 xml:space="preserve">A full investigation is now underway to determine the </w:t>
      </w:r>
      <w:r w:rsidRPr="003C0950">
        <w:rPr>
          <w:rFonts w:ascii="AppleSystemUIFont" w:hAnsi="AppleSystemUIFont" w:cs="AppleSystemUIFont"/>
          <w:sz w:val="36"/>
          <w:szCs w:val="36"/>
        </w:rPr>
        <w:lastRenderedPageBreak/>
        <w:t>exact circumstances surrounding the accident.</w:t>
      </w:r>
    </w:p>
    <w:p w:rsidR="002F15FF" w:rsidRPr="003C0950" w:rsidRDefault="002F15FF" w:rsidP="00F51716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36"/>
          <w:szCs w:val="36"/>
        </w:rPr>
      </w:pPr>
    </w:p>
    <w:p w:rsidR="009C484C" w:rsidRDefault="002F15FF" w:rsidP="00F51716">
      <w:pPr>
        <w:jc w:val="both"/>
        <w:rPr>
          <w:rFonts w:ascii="AppleSystemUIFont" w:hAnsi="AppleSystemUIFont" w:cs="AppleSystemUIFont"/>
          <w:sz w:val="36"/>
          <w:szCs w:val="36"/>
        </w:rPr>
      </w:pPr>
      <w:r w:rsidRPr="003C0950">
        <w:rPr>
          <w:rFonts w:ascii="AppleSystemUIFont" w:hAnsi="AppleSystemUIFont" w:cs="AppleSystemUIFont"/>
          <w:sz w:val="36"/>
          <w:szCs w:val="36"/>
        </w:rPr>
        <w:t xml:space="preserve">Mimosa continues to urge all employees to exercise maximum diligence and reiterates its commitment to attaining </w:t>
      </w:r>
      <w:r w:rsidRPr="003C0950">
        <w:rPr>
          <w:rFonts w:ascii="AppleSystemUIFontBold" w:hAnsi="AppleSystemUIFontBold" w:cs="AppleSystemUIFontBold"/>
          <w:b/>
          <w:bCs/>
          <w:sz w:val="36"/>
          <w:szCs w:val="36"/>
        </w:rPr>
        <w:t>ZERO HARM</w:t>
      </w:r>
      <w:r w:rsidRPr="003C0950">
        <w:rPr>
          <w:rFonts w:ascii="AppleSystemUIFont" w:hAnsi="AppleSystemUIFont" w:cs="AppleSystemUIFont"/>
          <w:sz w:val="36"/>
          <w:szCs w:val="36"/>
        </w:rPr>
        <w:t xml:space="preserve"> in all its activities.</w:t>
      </w:r>
    </w:p>
    <w:p w:rsidR="0062556B" w:rsidRDefault="0062556B" w:rsidP="00F51716">
      <w:pPr>
        <w:jc w:val="both"/>
        <w:rPr>
          <w:rFonts w:ascii="AppleSystemUIFont" w:hAnsi="AppleSystemUIFont" w:cs="AppleSystemUIFont"/>
          <w:sz w:val="36"/>
          <w:szCs w:val="36"/>
        </w:rPr>
      </w:pPr>
    </w:p>
    <w:p w:rsidR="0062556B" w:rsidRDefault="0062556B" w:rsidP="00F51716">
      <w:pPr>
        <w:jc w:val="both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Managing Director</w:t>
      </w:r>
      <w:bookmarkStart w:id="0" w:name="_GoBack"/>
      <w:bookmarkEnd w:id="0"/>
      <w:r>
        <w:rPr>
          <w:rFonts w:ascii="AppleSystemUIFont" w:hAnsi="AppleSystemUIFont" w:cs="AppleSystemUIFont"/>
          <w:sz w:val="36"/>
          <w:szCs w:val="36"/>
        </w:rPr>
        <w:t>-</w:t>
      </w:r>
      <w:proofErr w:type="spellStart"/>
      <w:r>
        <w:rPr>
          <w:rFonts w:ascii="AppleSystemUIFont" w:hAnsi="AppleSystemUIFont" w:cs="AppleSystemUIFont"/>
          <w:sz w:val="36"/>
          <w:szCs w:val="36"/>
        </w:rPr>
        <w:t>Fungai</w:t>
      </w:r>
      <w:proofErr w:type="spellEnd"/>
      <w:r>
        <w:rPr>
          <w:rFonts w:ascii="AppleSystemUIFont" w:hAnsi="AppleSystemUIFont" w:cs="AppleSystemUIFont"/>
          <w:sz w:val="36"/>
          <w:szCs w:val="36"/>
        </w:rPr>
        <w:t xml:space="preserve"> </w:t>
      </w:r>
      <w:proofErr w:type="spellStart"/>
      <w:r>
        <w:rPr>
          <w:rFonts w:ascii="AppleSystemUIFont" w:hAnsi="AppleSystemUIFont" w:cs="AppleSystemUIFont"/>
          <w:sz w:val="36"/>
          <w:szCs w:val="36"/>
        </w:rPr>
        <w:t>Makoni</w:t>
      </w:r>
      <w:proofErr w:type="spellEnd"/>
    </w:p>
    <w:p w:rsidR="0062556B" w:rsidRPr="003C0950" w:rsidRDefault="0062556B" w:rsidP="00F51716">
      <w:pPr>
        <w:jc w:val="both"/>
        <w:rPr>
          <w:sz w:val="36"/>
          <w:szCs w:val="36"/>
        </w:rPr>
      </w:pPr>
    </w:p>
    <w:sectPr w:rsidR="0062556B" w:rsidRPr="003C0950" w:rsidSect="009C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F"/>
    <w:rsid w:val="002F15FF"/>
    <w:rsid w:val="003C0950"/>
    <w:rsid w:val="0062556B"/>
    <w:rsid w:val="00797184"/>
    <w:rsid w:val="009332E0"/>
    <w:rsid w:val="009C484C"/>
    <w:rsid w:val="00E76720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0C3C3D-22DE-4CE3-8968-BDBE1F7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Fungai Makoni</dc:creator>
  <cp:lastModifiedBy>art xxx</cp:lastModifiedBy>
  <cp:revision>2</cp:revision>
  <dcterms:created xsi:type="dcterms:W3CDTF">2019-06-24T11:09:00Z</dcterms:created>
  <dcterms:modified xsi:type="dcterms:W3CDTF">2019-06-24T11:09:00Z</dcterms:modified>
</cp:coreProperties>
</file>